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6F4159" w:rsidRDefault="004C7C27" w:rsidP="006F4159">
      <w:pPr>
        <w:jc w:val="center"/>
        <w:rPr>
          <w:b/>
          <w:sz w:val="32"/>
          <w:szCs w:val="28"/>
        </w:rPr>
      </w:pPr>
      <w:r w:rsidRPr="006F4159">
        <w:rPr>
          <w:b/>
          <w:sz w:val="32"/>
          <w:szCs w:val="28"/>
        </w:rPr>
        <w:t>Bezpieczeństwo w szkole – obowiązki dyrektora</w:t>
      </w:r>
    </w:p>
    <w:p w:rsidR="004C7C27" w:rsidRDefault="004C7C27" w:rsidP="006F4159"/>
    <w:p w:rsidR="005D4477" w:rsidRDefault="005D4477" w:rsidP="006F4159">
      <w:pPr>
        <w:jc w:val="both"/>
      </w:pPr>
      <w:r>
        <w:t>Wśr</w:t>
      </w:r>
      <w:bookmarkStart w:id="0" w:name="_GoBack"/>
      <w:bookmarkEnd w:id="0"/>
      <w:r>
        <w:t>ód najważniejszych zadań dyrektor</w:t>
      </w:r>
      <w:r w:rsidR="00B93EC9">
        <w:t xml:space="preserve"> związanych z bezpieczeństwem i </w:t>
      </w:r>
      <w:r>
        <w:t>higienicznymi warunkami pobytu uczniów w szkole jest:</w:t>
      </w:r>
    </w:p>
    <w:p w:rsidR="00794B66" w:rsidRDefault="00794B66" w:rsidP="006F4159">
      <w:pPr>
        <w:jc w:val="both"/>
      </w:pPr>
    </w:p>
    <w:p w:rsidR="00AA5A80" w:rsidRPr="006F4159" w:rsidRDefault="00AA5A80" w:rsidP="006F4159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6F4159">
        <w:rPr>
          <w:b/>
          <w:i/>
        </w:rPr>
        <w:t xml:space="preserve">Obowiązkowa kontrola ( co najmniej raz w </w:t>
      </w:r>
      <w:r w:rsidR="00794B66" w:rsidRPr="006F4159">
        <w:rPr>
          <w:b/>
          <w:i/>
        </w:rPr>
        <w:t>roku</w:t>
      </w:r>
      <w:r w:rsidRPr="006F4159">
        <w:rPr>
          <w:b/>
          <w:i/>
        </w:rPr>
        <w:t>) obiektów należących do szkoły.</w:t>
      </w:r>
    </w:p>
    <w:p w:rsidR="00AA5A80" w:rsidRDefault="00410D26" w:rsidP="006F4159">
      <w:pPr>
        <w:jc w:val="both"/>
      </w:pPr>
      <w:r>
        <w:t>Z czynności kontrolnych należy sporządzić protokół</w:t>
      </w:r>
      <w:r w:rsidR="00F069CA">
        <w:t xml:space="preserve">, a podpisaną </w:t>
      </w:r>
      <w:r>
        <w:t xml:space="preserve"> przez członków komisji kopię należy przekazać organowi prowadzącemu. Niemożliwe jest rozpoczynanie zajęć w pomieszczeniach lub innych miejsca</w:t>
      </w:r>
      <w:r w:rsidR="00F069CA">
        <w:t xml:space="preserve">ch, w </w:t>
      </w:r>
      <w:r>
        <w:t>których istnieje zagrożenie dla bezpieczeństwa dzieci  lub pracowników. Jeżeli taki stan zagrożenia powstanie w czasie zajęć – należy je niezwłocznie przerwać i wyprowadzić wychowanków z zagrożonego miejsca. Istotnym obowiązkiem dyrektora jest cykliczna kontrola znajomości zasad postępowania w różnych sytuacjach zagrożenia przez wszystkich pracowników.</w:t>
      </w:r>
    </w:p>
    <w:p w:rsidR="00410D26" w:rsidRPr="006F4159" w:rsidRDefault="00794B66" w:rsidP="006F4159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6F4159">
        <w:rPr>
          <w:b/>
          <w:i/>
        </w:rPr>
        <w:t>Zapewnienie bezpieczeństwa terenu wokół szkoły.</w:t>
      </w:r>
    </w:p>
    <w:p w:rsidR="00794B66" w:rsidRDefault="00794B66" w:rsidP="006F4159">
      <w:pPr>
        <w:jc w:val="both"/>
      </w:pPr>
      <w:r>
        <w:t>Teren wokół budynku szkoły powinien być ogrodzony, mieć równą nawierzchnię dróg i przejść oraz sprawną instalację do odprowadzania ścieków i wody deszczowej. Otwory kanalizacyjne, studzienki i inne zagłębienia powinny być zabezpieczone. Należy także dbać o szlaki komunikacyjne wychodzące poza teren szkoły, zabezpieczając je w sposób uniemożliwiający bezpośrednie wyjście na jezdnię. Przejścia na terenie szkoły w razie opadów śniegu należy oczyścić ze śniegu i lodu oraz posypywać piaskiem.</w:t>
      </w:r>
    </w:p>
    <w:p w:rsidR="00F069CA" w:rsidRPr="006F4159" w:rsidRDefault="00F069CA" w:rsidP="006F4159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</w:rPr>
      </w:pPr>
      <w:r w:rsidRPr="006F4159">
        <w:rPr>
          <w:b/>
          <w:i/>
        </w:rPr>
        <w:t>Zapewnienie właściwego oświetlenia, wentylacji i ogrzewania pomieszczeń.</w:t>
      </w:r>
    </w:p>
    <w:p w:rsidR="00F069CA" w:rsidRDefault="00F069CA" w:rsidP="006F4159">
      <w:pPr>
        <w:jc w:val="both"/>
        <w:rPr>
          <w:color w:val="000000" w:themeColor="text1"/>
        </w:rPr>
      </w:pPr>
      <w:r>
        <w:t xml:space="preserve">Budynek szkoły oraz teren wokół powinien być zabezpieczony właściwym oświetleniem. Łazienki dla dzieci i personelu winny być zaopatrzone w ciepłą i zimną bieżącą wodę oraz w środki higieny osobistej. Urządzenia </w:t>
      </w:r>
      <w:proofErr w:type="spellStart"/>
      <w:r>
        <w:t>sanitarno</w:t>
      </w:r>
      <w:proofErr w:type="spellEnd"/>
      <w:r>
        <w:t xml:space="preserve"> – higieniczne musza być utrzymane w </w:t>
      </w:r>
      <w:r w:rsidR="003072C9">
        <w:t>czystości</w:t>
      </w:r>
      <w:r>
        <w:t xml:space="preserve"> i w stanie pełnej </w:t>
      </w:r>
      <w:r w:rsidR="003072C9">
        <w:t>sprawności</w:t>
      </w:r>
      <w:r>
        <w:t xml:space="preserve"> technicznej. W razie braku sieci wodociągowej, należy zapewnić inne źródło wody spełniającej wymagania </w:t>
      </w:r>
      <w:r w:rsidR="003072C9">
        <w:t>dla wody zdatnej do picia. Prace remo</w:t>
      </w:r>
      <w:r w:rsidR="00B93EC9">
        <w:t>ntowe, naprawcze i instalacje w </w:t>
      </w:r>
      <w:r w:rsidR="003072C9">
        <w:t xml:space="preserve">pomieszczeniach szkoły należy przeprowadzić pod nieobecność uczniów. Należy zapewnić temperaturę co najmniej </w:t>
      </w:r>
      <w:r w:rsidR="003072C9" w:rsidRPr="00E647A8">
        <w:t>18</w:t>
      </w:r>
      <w:r w:rsidR="00E647A8" w:rsidRPr="00E647A8">
        <w:rPr>
          <w:rFonts w:cs="Times New Roman"/>
        </w:rPr>
        <w:t>˚</w:t>
      </w:r>
      <w:r w:rsidR="003072C9" w:rsidRPr="00E647A8">
        <w:t xml:space="preserve">C </w:t>
      </w:r>
      <w:r w:rsidR="003072C9">
        <w:rPr>
          <w:color w:val="000000" w:themeColor="text1"/>
        </w:rPr>
        <w:t xml:space="preserve">w pomieszczeniach, w których odbywają się </w:t>
      </w:r>
      <w:r w:rsidR="00F35EDA">
        <w:rPr>
          <w:color w:val="000000" w:themeColor="text1"/>
        </w:rPr>
        <w:t>zajęcia</w:t>
      </w:r>
      <w:r w:rsidR="003072C9">
        <w:rPr>
          <w:color w:val="000000" w:themeColor="text1"/>
        </w:rPr>
        <w:t xml:space="preserve">, a jeżeli nie jest to możliwe, dyrektor  powinien zawiesić zajęcia na czas oznaczony, powiadamiając o tym organ prowadzący. Dyrektor może za zgodą organu prowadzącego zawiesić zajęcia na czas określony, jeżeli: temperatura zewnętrzna mierzona o godzinie 21:00 w dwóch kolejnych dniach poprzedzających zawieszenie zajęć wynosi </w:t>
      </w:r>
      <w:r w:rsidR="003072C9" w:rsidRPr="00E647A8">
        <w:rPr>
          <w:color w:val="000000" w:themeColor="text1"/>
        </w:rPr>
        <w:t>-15</w:t>
      </w:r>
      <w:r w:rsidR="00E647A8" w:rsidRPr="00E647A8">
        <w:rPr>
          <w:rFonts w:cs="Times New Roman"/>
          <w:color w:val="000000" w:themeColor="text1"/>
        </w:rPr>
        <w:t>˚</w:t>
      </w:r>
      <w:r w:rsidR="003072C9" w:rsidRPr="00E647A8">
        <w:rPr>
          <w:color w:val="000000" w:themeColor="text1"/>
        </w:rPr>
        <w:t xml:space="preserve">C </w:t>
      </w:r>
      <w:r w:rsidR="003072C9">
        <w:rPr>
          <w:color w:val="000000" w:themeColor="text1"/>
        </w:rPr>
        <w:t xml:space="preserve">lub jest niższa lub jeżeli </w:t>
      </w:r>
      <w:r w:rsidR="00F35EDA">
        <w:rPr>
          <w:color w:val="000000" w:themeColor="text1"/>
        </w:rPr>
        <w:t>wystąpiły na danym terenie zdarzenia, które mogą zagrozić zdrowiu wychowanków. Zajęcia na czas określony może zawiesić także organ prowadzący, w sytuacjach gdyby na danym terenie wystąpiło zagrożenie bezpieczeństwa dzieci (np. utrudni</w:t>
      </w:r>
      <w:r w:rsidR="00B93EC9">
        <w:rPr>
          <w:color w:val="000000" w:themeColor="text1"/>
        </w:rPr>
        <w:t>enia w dotarciu do szkoły lub z </w:t>
      </w:r>
      <w:r w:rsidR="00F35EDA">
        <w:rPr>
          <w:color w:val="000000" w:themeColor="text1"/>
        </w:rPr>
        <w:t>powrotem ze szkoły lub w organizacji zajęć w szkole).</w:t>
      </w:r>
    </w:p>
    <w:p w:rsidR="00F35EDA" w:rsidRPr="006F4159" w:rsidRDefault="00F35EDA" w:rsidP="006F4159">
      <w:pPr>
        <w:pStyle w:val="Akapitzlist"/>
        <w:numPr>
          <w:ilvl w:val="0"/>
          <w:numId w:val="1"/>
        </w:numPr>
        <w:ind w:left="284" w:hanging="284"/>
        <w:jc w:val="both"/>
        <w:rPr>
          <w:b/>
          <w:i/>
          <w:color w:val="000000" w:themeColor="text1"/>
        </w:rPr>
      </w:pPr>
      <w:r w:rsidRPr="006F4159">
        <w:rPr>
          <w:b/>
          <w:i/>
          <w:color w:val="000000" w:themeColor="text1"/>
        </w:rPr>
        <w:lastRenderedPageBreak/>
        <w:t xml:space="preserve">Zapewnienie bezpieczeństwa i higieny podczas korzystania przez uczniów </w:t>
      </w:r>
      <w:r w:rsidR="00737C84" w:rsidRPr="006F4159">
        <w:rPr>
          <w:b/>
          <w:i/>
          <w:color w:val="000000" w:themeColor="text1"/>
        </w:rPr>
        <w:t>i </w:t>
      </w:r>
      <w:r w:rsidRPr="006F4159">
        <w:rPr>
          <w:b/>
          <w:i/>
          <w:color w:val="000000" w:themeColor="text1"/>
        </w:rPr>
        <w:t>personel ze sprzętu.</w:t>
      </w:r>
    </w:p>
    <w:p w:rsidR="00F35EDA" w:rsidRDefault="00F35EDA" w:rsidP="006F4159">
      <w:pPr>
        <w:jc w:val="both"/>
        <w:rPr>
          <w:color w:val="000000" w:themeColor="text1"/>
        </w:rPr>
      </w:pPr>
      <w:r>
        <w:rPr>
          <w:color w:val="000000" w:themeColor="text1"/>
        </w:rPr>
        <w:t>Sprzęt, z którego korzystają uczniowie, dostosowany winien być do wymagań ergonomii (to znaczy powinien posiadać atesty lub certyfikaty zgodne z Polską Normą). Miejsca pracy oraz  pomieszczenia, do których jest wzbroniony dostęp osobom nieuprawnionym, należy odpowiednio oznakować i zabezpieczyć. Schody należy wyposażyć w balustrady z poręczami zabezpieczonymi przed ewentualnym zsuwaniem się po</w:t>
      </w:r>
      <w:r w:rsidR="009A30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nich. </w:t>
      </w:r>
      <w:r w:rsidR="009A30C2">
        <w:rPr>
          <w:color w:val="000000" w:themeColor="text1"/>
        </w:rPr>
        <w:t>S</w:t>
      </w:r>
      <w:r>
        <w:rPr>
          <w:color w:val="000000" w:themeColor="text1"/>
        </w:rPr>
        <w:t>topni</w:t>
      </w:r>
      <w:r w:rsidR="009A30C2">
        <w:rPr>
          <w:color w:val="000000" w:themeColor="text1"/>
        </w:rPr>
        <w:t>e schodów nie mogą być śliskie. Otwarta przestrzeń pomiędzy biegami schodów należy zabezpieczyć siatką lub w inny skuteczny sposób. Pokój nauczycielski oraz kuchnię należy wyposażyć w apteczki zaopatrzone w środki niezbędne do udzielania pierwszej pomocy oraz instrukcje udzielana pierwszej pomocy. Plan ewakuacji szkoły należy umieści</w:t>
      </w:r>
      <w:r w:rsidR="00630C09">
        <w:rPr>
          <w:color w:val="000000" w:themeColor="text1"/>
        </w:rPr>
        <w:t>ć</w:t>
      </w:r>
      <w:r w:rsidR="009A30C2">
        <w:rPr>
          <w:color w:val="000000" w:themeColor="text1"/>
        </w:rPr>
        <w:t xml:space="preserve"> w widocznym miejscu i w sposób zapewniający łatwy dostęp, a drogi ewakuacyjne oznaczyć w sposób wyraźny i trwały. Kuchnie i miejsca spożywania posiłków należy utr</w:t>
      </w:r>
      <w:r w:rsidR="00E647A8">
        <w:rPr>
          <w:color w:val="000000" w:themeColor="text1"/>
        </w:rPr>
        <w:t>zymać w czystości i wyposażyć w </w:t>
      </w:r>
      <w:r w:rsidR="009A30C2">
        <w:rPr>
          <w:color w:val="000000" w:themeColor="text1"/>
        </w:rPr>
        <w:t>sprzęt i urządzenia we właściwym stanie technicznym zapewniającym bezpieczne używanie. Pomieszczenia, w których odbywają się zajęcia, należy wietrzyć w czasie  każdej przerwy, a w razie</w:t>
      </w:r>
      <w:r w:rsidR="00737C84">
        <w:rPr>
          <w:color w:val="000000" w:themeColor="text1"/>
        </w:rPr>
        <w:t xml:space="preserve"> potrzeby także w czasie zajęć.</w:t>
      </w:r>
    </w:p>
    <w:p w:rsidR="00737C84" w:rsidRDefault="00737C84" w:rsidP="006F4159">
      <w:pPr>
        <w:pStyle w:val="Akapitzlist"/>
        <w:numPr>
          <w:ilvl w:val="0"/>
          <w:numId w:val="1"/>
        </w:numPr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Zapewnienie bezpieczeństwa przeciwpożarowego.</w:t>
      </w:r>
    </w:p>
    <w:p w:rsidR="00737C84" w:rsidRPr="00737C84" w:rsidRDefault="00737C84" w:rsidP="006F415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W szkole powinna funkcjonować „ Instrukcja bezpieczeństwa pożarowego”, której obowiązek posiadania wynika z rozporządzenia w sprawie ochrony przeciwpożarowej budynków, innych obiektów budowlanych i terenów. Zadaniem </w:t>
      </w:r>
      <w:r w:rsidR="00B93EC9">
        <w:rPr>
          <w:color w:val="000000" w:themeColor="text1"/>
        </w:rPr>
        <w:t>dyrektora szkoły w </w:t>
      </w:r>
      <w:r>
        <w:rPr>
          <w:color w:val="000000" w:themeColor="text1"/>
        </w:rPr>
        <w:t xml:space="preserve">kwestii ochrony przeciwpożarowej jest również wyznaczenie </w:t>
      </w:r>
      <w:r w:rsidR="00B93EC9">
        <w:rPr>
          <w:color w:val="000000" w:themeColor="text1"/>
        </w:rPr>
        <w:t xml:space="preserve">miejsca ewakuacji, organizowanie przeszkolenia pracowników na wypadek zagrożenia pożarowego, zarządzenie ewakuacji oraz respektowanie poleceń służb ratowniczych. </w:t>
      </w:r>
    </w:p>
    <w:sectPr w:rsidR="00737C84" w:rsidRPr="00737C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05" w:rsidRDefault="00623D05" w:rsidP="00DC4113">
      <w:pPr>
        <w:spacing w:line="240" w:lineRule="auto"/>
      </w:pPr>
      <w:r>
        <w:separator/>
      </w:r>
    </w:p>
  </w:endnote>
  <w:endnote w:type="continuationSeparator" w:id="0">
    <w:p w:rsidR="00623D05" w:rsidRDefault="00623D05" w:rsidP="00DC4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84050"/>
      <w:docPartObj>
        <w:docPartGallery w:val="Page Numbers (Bottom of Page)"/>
        <w:docPartUnique/>
      </w:docPartObj>
    </w:sdtPr>
    <w:sdtContent>
      <w:p w:rsidR="00DC4113" w:rsidRDefault="00DC4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C4113" w:rsidRDefault="00DC41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05" w:rsidRDefault="00623D05" w:rsidP="00DC4113">
      <w:pPr>
        <w:spacing w:line="240" w:lineRule="auto"/>
      </w:pPr>
      <w:r>
        <w:separator/>
      </w:r>
    </w:p>
  </w:footnote>
  <w:footnote w:type="continuationSeparator" w:id="0">
    <w:p w:rsidR="00623D05" w:rsidRDefault="00623D05" w:rsidP="00DC41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B53"/>
    <w:multiLevelType w:val="hybridMultilevel"/>
    <w:tmpl w:val="8502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31"/>
    <w:rsid w:val="003072C9"/>
    <w:rsid w:val="00410D26"/>
    <w:rsid w:val="00427049"/>
    <w:rsid w:val="004C7C27"/>
    <w:rsid w:val="005D4477"/>
    <w:rsid w:val="00623D05"/>
    <w:rsid w:val="00630C09"/>
    <w:rsid w:val="0069535E"/>
    <w:rsid w:val="006F4159"/>
    <w:rsid w:val="00737C84"/>
    <w:rsid w:val="00794B66"/>
    <w:rsid w:val="009A30C2"/>
    <w:rsid w:val="00A1045D"/>
    <w:rsid w:val="00AA5A80"/>
    <w:rsid w:val="00B93EC9"/>
    <w:rsid w:val="00C11D31"/>
    <w:rsid w:val="00DC4113"/>
    <w:rsid w:val="00E647A8"/>
    <w:rsid w:val="00F069CA"/>
    <w:rsid w:val="00F3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13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DC4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1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13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DC4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1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7390-7780-46E7-94C2-286A41F5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8</cp:revision>
  <cp:lastPrinted>2019-12-17T06:27:00Z</cp:lastPrinted>
  <dcterms:created xsi:type="dcterms:W3CDTF">2019-07-03T11:25:00Z</dcterms:created>
  <dcterms:modified xsi:type="dcterms:W3CDTF">2019-12-17T06:27:00Z</dcterms:modified>
</cp:coreProperties>
</file>