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C3" w:rsidRPr="008E69C3" w:rsidRDefault="008E69C3" w:rsidP="008E69C3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8E69C3">
        <w:rPr>
          <w:rFonts w:ascii="Times New Roman" w:hAnsi="Times New Roman" w:cs="Times New Roman"/>
          <w:color w:val="auto"/>
        </w:rPr>
        <w:t>AGRESJA FIZYCZNA</w:t>
      </w:r>
    </w:p>
    <w:p w:rsidR="008E69C3" w:rsidRPr="008E69C3" w:rsidRDefault="008E69C3" w:rsidP="008E69C3">
      <w:pPr>
        <w:spacing w:after="0"/>
        <w:rPr>
          <w:sz w:val="26"/>
          <w:szCs w:val="26"/>
        </w:rPr>
      </w:pPr>
    </w:p>
    <w:p w:rsidR="008E69C3" w:rsidRPr="008E69C3" w:rsidRDefault="008E69C3" w:rsidP="008E69C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Nauczyciel lub inny pracownik, który jest świadkiem agresywnego zachowania (bójka, pobicie), niezwłocznie podejm</w:t>
      </w:r>
      <w:r w:rsidRPr="008E69C3">
        <w:rPr>
          <w:rFonts w:ascii="Times New Roman" w:hAnsi="Times New Roman" w:cs="Times New Roman"/>
          <w:sz w:val="26"/>
          <w:szCs w:val="26"/>
        </w:rPr>
        <w:t>uje działania powstrzymywania i </w:t>
      </w:r>
      <w:r w:rsidRPr="008E69C3">
        <w:rPr>
          <w:rFonts w:ascii="Times New Roman" w:hAnsi="Times New Roman" w:cs="Times New Roman"/>
          <w:sz w:val="26"/>
          <w:szCs w:val="26"/>
        </w:rPr>
        <w:t xml:space="preserve">wyeliminowania tego zjawiska. w sposób stanowczy i zdecydowany  przekazuje uczestnikom agresji, jasny, głośny, dobitny komunikat obowiązku przerwania czynności. 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2 Nauczyciel lub inny pracownik odizolowuje sprawcę od ofiary.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3.W przypadku braku możliwości opanowania przez nauczyciela sytuacji, pracownik prosi o pomoc innego pracownika przebywającego najbliżej.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Nauczyciel o sytuacji powiadamia dyrektora szkoły.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Nauczyciel powiadamia pielęgniarkę, pedagoga, wychowawcę oraz rodziców agresora i ofiary.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W przypadku zagrożenia życia pielęgniarka, nauczyciel, dyrektor szkoły wzywa natychmiast karetkę pogotowia, nawet bez zgody rodziców.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 xml:space="preserve">Opiekę nad uczniem podczas udzielania pomocy medycznej, ale bez możliwości udzielenia zgody na operację, sprawuje osoba wyznaczona </w:t>
      </w:r>
      <w:r w:rsidRPr="008E69C3">
        <w:rPr>
          <w:rFonts w:ascii="Times New Roman" w:hAnsi="Times New Roman" w:cs="Times New Roman"/>
          <w:sz w:val="26"/>
          <w:szCs w:val="26"/>
        </w:rPr>
        <w:t>przez dyrektora szkoły.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Decyzję o dalszym leczeniu dziecka</w:t>
      </w:r>
      <w:bookmarkStart w:id="0" w:name="_GoBack"/>
      <w:bookmarkEnd w:id="0"/>
      <w:r w:rsidRPr="008E69C3">
        <w:rPr>
          <w:rFonts w:ascii="Times New Roman" w:hAnsi="Times New Roman" w:cs="Times New Roman"/>
          <w:sz w:val="26"/>
          <w:szCs w:val="26"/>
        </w:rPr>
        <w:t xml:space="preserve"> podejmują rodzice poszkodowanego.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Pedagog szkolny i wychowawca przeprowadza rozmowy z rodzicami obydwu stron oraz ze sprawcą i ofiarą. Z rozmów sporządza notatkę.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Pedagog/psycholog szkolny udziela pomocy terapeutycznej ofierze  przemocy, wskazuje jak należy radzić sobie w kontaktach z innymi.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>W przypadku agresji fizycznej poczucia bezpieczeństwa  i wsparcia wymagają  również świadkowie  ataku.  Psycholog/pedagog szkolny przeprowadzają</w:t>
      </w:r>
      <w:r>
        <w:rPr>
          <w:rFonts w:ascii="Times New Roman" w:hAnsi="Times New Roman" w:cs="Times New Roman"/>
          <w:sz w:val="26"/>
          <w:szCs w:val="26"/>
        </w:rPr>
        <w:t xml:space="preserve"> z </w:t>
      </w:r>
      <w:r w:rsidRPr="008E69C3">
        <w:rPr>
          <w:rFonts w:ascii="Times New Roman" w:hAnsi="Times New Roman" w:cs="Times New Roman"/>
          <w:sz w:val="26"/>
          <w:szCs w:val="26"/>
        </w:rPr>
        <w:t>nimi rozmowę, wyjaśniają pojęcie agresji, przypominają zasady reagowania na przemoc.</w:t>
      </w:r>
    </w:p>
    <w:p w:rsidR="008E69C3" w:rsidRPr="008E69C3" w:rsidRDefault="008E69C3" w:rsidP="008E69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69C3">
        <w:rPr>
          <w:rFonts w:ascii="Times New Roman" w:hAnsi="Times New Roman" w:cs="Times New Roman"/>
          <w:sz w:val="26"/>
          <w:szCs w:val="26"/>
        </w:rPr>
        <w:t xml:space="preserve">W przypadku inicjowania kolejnych ataków przez agresora, z widocznymi skutkami pobicia- szkoła kieruje sprawę na policję. wobec agresora stosuje </w:t>
      </w:r>
      <w:r w:rsidRPr="008E69C3">
        <w:rPr>
          <w:rFonts w:ascii="Times New Roman" w:hAnsi="Times New Roman" w:cs="Times New Roman"/>
          <w:sz w:val="26"/>
          <w:szCs w:val="26"/>
        </w:rPr>
        <w:t>się</w:t>
      </w:r>
      <w:r w:rsidRPr="008E69C3">
        <w:rPr>
          <w:rFonts w:ascii="Times New Roman" w:hAnsi="Times New Roman" w:cs="Times New Roman"/>
          <w:sz w:val="26"/>
          <w:szCs w:val="26"/>
        </w:rPr>
        <w:t xml:space="preserve"> konsekwencje przewidziane w statucie.</w:t>
      </w:r>
    </w:p>
    <w:p w:rsidR="00F6204D" w:rsidRDefault="00F6204D"/>
    <w:sectPr w:rsidR="00F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E66"/>
    <w:multiLevelType w:val="hybridMultilevel"/>
    <w:tmpl w:val="C868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117F0"/>
    <w:multiLevelType w:val="hybridMultilevel"/>
    <w:tmpl w:val="8D04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C3"/>
    <w:rsid w:val="008E69C3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C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E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C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E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2019-12-17T07:47:00Z</cp:lastPrinted>
  <dcterms:created xsi:type="dcterms:W3CDTF">2019-12-17T07:45:00Z</dcterms:created>
  <dcterms:modified xsi:type="dcterms:W3CDTF">2019-12-17T07:47:00Z</dcterms:modified>
</cp:coreProperties>
</file>